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878"/>
        <w:gridCol w:w="1134"/>
        <w:gridCol w:w="1134"/>
        <w:gridCol w:w="1276"/>
        <w:gridCol w:w="1134"/>
        <w:gridCol w:w="1601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9A348A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t>Сплошное федеральное статистическое наблюдение за деятельностью субъектов малого и среднего предпринимательства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C13E3" w:rsidP="00CC13E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825B2C">
              <w:rPr>
                <w:sz w:val="22"/>
                <w:szCs w:val="22"/>
              </w:rPr>
              <w:t xml:space="preserve"> </w:t>
            </w:r>
            <w:r w:rsidR="005D42C9">
              <w:rPr>
                <w:sz w:val="22"/>
                <w:szCs w:val="22"/>
              </w:rPr>
              <w:t>–</w:t>
            </w:r>
            <w:r w:rsidR="009A34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июнь</w:t>
            </w:r>
            <w:r w:rsidR="005D42C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="00E64510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:rsidTr="00DB7D0D">
        <w:trPr>
          <w:trHeight w:val="703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DB7D0D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9A348A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9A348A">
              <w:rPr>
                <w:rFonts w:eastAsia="Times New Roman"/>
              </w:rPr>
              <w:t xml:space="preserve"> 01 13 159 04 92020</w:t>
            </w:r>
          </w:p>
        </w:tc>
      </w:tr>
      <w:tr w:rsidR="005E2AF2" w:rsidTr="00E072AF">
        <w:tc>
          <w:tcPr>
            <w:tcW w:w="1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B073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B073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F05DB8" w:rsidRDefault="00291CD5">
            <w:pPr>
              <w:pStyle w:val="Style15"/>
              <w:widowControl/>
              <w:rPr>
                <w:rStyle w:val="FontStyle22"/>
                <w:b w:val="0"/>
                <w:i/>
              </w:rPr>
            </w:pPr>
            <w:r w:rsidRPr="00F05DB8">
              <w:rPr>
                <w:rStyle w:val="FontStyle22"/>
                <w:b w:val="0"/>
                <w:i/>
              </w:rPr>
              <w:t xml:space="preserve">по </w:t>
            </w:r>
            <w:proofErr w:type="gramStart"/>
            <w:r w:rsidRPr="00F05DB8">
              <w:rPr>
                <w:rStyle w:val="FontStyle22"/>
                <w:b w:val="0"/>
                <w:i/>
              </w:rPr>
              <w:t>которым</w:t>
            </w:r>
            <w:proofErr w:type="gramEnd"/>
            <w:r w:rsidRPr="00F05DB8">
              <w:rPr>
                <w:rStyle w:val="FontStyle22"/>
                <w:b w:val="0"/>
                <w:i/>
              </w:rPr>
              <w:t xml:space="preserve"> изменены условия контракта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F05DB8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  <w:i/>
              </w:rPr>
            </w:pPr>
            <w:r w:rsidRPr="00F05DB8">
              <w:rPr>
                <w:rStyle w:val="FontStyle22"/>
                <w:b w:val="0"/>
                <w:i/>
              </w:rPr>
              <w:t>с ненадлежащим</w:t>
            </w:r>
            <w:r w:rsidR="00291CD5" w:rsidRPr="00F05DB8">
              <w:rPr>
                <w:rStyle w:val="FontStyle22"/>
                <w:b w:val="0"/>
                <w:i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B073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B073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9A348A">
            <w:pPr>
              <w:pStyle w:val="Style17"/>
              <w:widowControl/>
              <w:rPr>
                <w:highlight w:val="yellow"/>
              </w:rPr>
            </w:pPr>
            <w:r w:rsidRPr="005B6640">
              <w:t>И</w:t>
            </w:r>
            <w:r w:rsidR="006F4194" w:rsidRPr="005B6640">
              <w:t>нструктор</w:t>
            </w:r>
            <w:r>
              <w:t xml:space="preserve"> территориального уровня</w:t>
            </w: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D6" w:rsidRPr="00F05DB8" w:rsidRDefault="005B5257" w:rsidP="005D1169">
            <w:pPr>
              <w:pStyle w:val="Style15"/>
              <w:widowControl/>
              <w:tabs>
                <w:tab w:val="left" w:pos="4072"/>
              </w:tabs>
              <w:ind w:right="-4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05DB8">
              <w:rPr>
                <w:rStyle w:val="FontStyle22"/>
                <w:b w:val="0"/>
                <w:color w:val="000000" w:themeColor="text1"/>
                <w:sz w:val="18"/>
                <w:szCs w:val="18"/>
              </w:rPr>
              <w:t>Комплекс мероприятий по проведению сплошного наблюдения</w:t>
            </w:r>
            <w:r w:rsidR="00E42AD6" w:rsidRPr="00F05DB8">
              <w:rPr>
                <w:rStyle w:val="FontStyle22"/>
                <w:b w:val="0"/>
                <w:color w:val="000000" w:themeColor="text1"/>
                <w:sz w:val="18"/>
                <w:szCs w:val="18"/>
              </w:rPr>
              <w:t>:</w:t>
            </w:r>
          </w:p>
          <w:p w:rsidR="00E42AD6" w:rsidRPr="00F05DB8" w:rsidRDefault="00E42AD6" w:rsidP="005D1169">
            <w:pPr>
              <w:pStyle w:val="Style15"/>
              <w:widowControl/>
              <w:ind w:right="-4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05DB8">
              <w:rPr>
                <w:bCs/>
                <w:color w:val="000000" w:themeColor="text1"/>
                <w:sz w:val="18"/>
                <w:szCs w:val="18"/>
              </w:rPr>
              <w:t>-</w:t>
            </w:r>
            <w:r w:rsidRPr="00F05D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5D1169" w:rsidRPr="00F05DB8">
              <w:rPr>
                <w:bCs/>
                <w:color w:val="000000" w:themeColor="text1"/>
                <w:sz w:val="18"/>
                <w:szCs w:val="18"/>
              </w:rPr>
              <w:t>организация и контроль по сбору и обработке форм статистического наблюдения</w:t>
            </w:r>
            <w:r w:rsidR="009C4867" w:rsidRPr="00F05DB8">
              <w:rPr>
                <w:bCs/>
                <w:color w:val="000000" w:themeColor="text1"/>
                <w:sz w:val="18"/>
                <w:szCs w:val="18"/>
              </w:rPr>
              <w:t>;</w:t>
            </w:r>
          </w:p>
          <w:p w:rsidR="009C4867" w:rsidRPr="00F05DB8" w:rsidRDefault="009C4867" w:rsidP="005D1169">
            <w:pPr>
              <w:pStyle w:val="Style15"/>
              <w:widowControl/>
              <w:ind w:right="-4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05DB8">
              <w:rPr>
                <w:bCs/>
                <w:color w:val="000000" w:themeColor="text1"/>
                <w:sz w:val="18"/>
                <w:szCs w:val="18"/>
              </w:rPr>
              <w:t xml:space="preserve">- </w:t>
            </w:r>
            <w:r w:rsidR="005D1169" w:rsidRPr="00F05DB8">
              <w:rPr>
                <w:bCs/>
                <w:color w:val="000000" w:themeColor="text1"/>
                <w:sz w:val="18"/>
                <w:szCs w:val="18"/>
              </w:rPr>
              <w:t>заполнение форм на бумажном носителе по результатам опроса</w:t>
            </w:r>
            <w:r w:rsidRPr="00F05DB8">
              <w:rPr>
                <w:bCs/>
                <w:color w:val="000000" w:themeColor="text1"/>
                <w:sz w:val="18"/>
                <w:szCs w:val="18"/>
              </w:rPr>
              <w:t>;</w:t>
            </w:r>
          </w:p>
          <w:p w:rsidR="005D1169" w:rsidRPr="00F05DB8" w:rsidRDefault="005D1169" w:rsidP="005D1169">
            <w:pPr>
              <w:pStyle w:val="Style15"/>
              <w:widowControl/>
              <w:ind w:right="-4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05DB8">
              <w:rPr>
                <w:bCs/>
                <w:color w:val="000000" w:themeColor="text1"/>
                <w:sz w:val="18"/>
                <w:szCs w:val="18"/>
              </w:rPr>
              <w:t>- контроль ручного ввода с обеспечением полноты и корректности информации;</w:t>
            </w:r>
          </w:p>
          <w:p w:rsidR="005D1169" w:rsidRPr="00F05DB8" w:rsidRDefault="005D1169" w:rsidP="005D1169">
            <w:pPr>
              <w:pStyle w:val="Style15"/>
              <w:widowControl/>
              <w:ind w:right="-4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05DB8">
              <w:rPr>
                <w:bCs/>
                <w:color w:val="000000" w:themeColor="text1"/>
                <w:sz w:val="18"/>
                <w:szCs w:val="18"/>
              </w:rPr>
              <w:t>- проведение формально-логического контроля информации;</w:t>
            </w:r>
          </w:p>
          <w:p w:rsidR="005D1169" w:rsidRPr="00F05DB8" w:rsidRDefault="009C4867" w:rsidP="005D1169">
            <w:pPr>
              <w:pStyle w:val="Style15"/>
              <w:widowControl/>
              <w:ind w:right="-4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05DB8">
              <w:rPr>
                <w:bCs/>
                <w:color w:val="000000" w:themeColor="text1"/>
                <w:sz w:val="18"/>
                <w:szCs w:val="18"/>
              </w:rPr>
              <w:t xml:space="preserve">- </w:t>
            </w:r>
            <w:r w:rsidR="005D1169" w:rsidRPr="00F05DB8">
              <w:rPr>
                <w:bCs/>
                <w:color w:val="000000" w:themeColor="text1"/>
                <w:sz w:val="18"/>
                <w:szCs w:val="18"/>
              </w:rPr>
              <w:t>сбор информации для мониторинга выполнения работ по сплошному наблюдению</w:t>
            </w:r>
            <w:proofErr w:type="gramStart"/>
            <w:r w:rsidRPr="00F05DB8">
              <w:rPr>
                <w:bCs/>
                <w:color w:val="000000" w:themeColor="text1"/>
                <w:sz w:val="18"/>
                <w:szCs w:val="18"/>
              </w:rPr>
              <w:t>;</w:t>
            </w:r>
            <w:r w:rsidR="005D1169" w:rsidRPr="00F05DB8">
              <w:rPr>
                <w:bCs/>
                <w:color w:val="000000" w:themeColor="text1"/>
                <w:sz w:val="18"/>
                <w:szCs w:val="18"/>
              </w:rPr>
              <w:t>;</w:t>
            </w:r>
            <w:proofErr w:type="gramEnd"/>
          </w:p>
          <w:p w:rsidR="009C4867" w:rsidRPr="00F05DB8" w:rsidRDefault="005D1169" w:rsidP="005D1169">
            <w:pPr>
              <w:pStyle w:val="Style15"/>
              <w:widowControl/>
              <w:ind w:right="-4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05DB8">
              <w:rPr>
                <w:rStyle w:val="FontStyle22"/>
                <w:b w:val="0"/>
                <w:color w:val="000000" w:themeColor="text1"/>
                <w:sz w:val="18"/>
                <w:szCs w:val="18"/>
              </w:rPr>
              <w:t>-</w:t>
            </w:r>
            <w:r w:rsidRPr="00F05DB8"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05DB8">
              <w:rPr>
                <w:bCs/>
                <w:color w:val="000000" w:themeColor="text1"/>
                <w:sz w:val="18"/>
                <w:szCs w:val="18"/>
              </w:rPr>
              <w:t>подготовка материалов для взаимодействия с органами власти;</w:t>
            </w:r>
          </w:p>
          <w:p w:rsidR="005D1169" w:rsidRPr="00F05DB8" w:rsidRDefault="005D1169" w:rsidP="005D1169">
            <w:pPr>
              <w:pStyle w:val="Style15"/>
              <w:widowControl/>
              <w:ind w:right="-4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05DB8">
              <w:rPr>
                <w:bCs/>
                <w:color w:val="000000" w:themeColor="text1"/>
                <w:sz w:val="18"/>
                <w:szCs w:val="18"/>
              </w:rPr>
              <w:t>- подготовка материалов для организации  встреч с работниками СМИ, мероприятий, «круглых столов»</w:t>
            </w:r>
          </w:p>
          <w:p w:rsidR="0085694F" w:rsidRPr="00F05DB8" w:rsidRDefault="0085694F" w:rsidP="005D1169">
            <w:pPr>
              <w:pStyle w:val="Style15"/>
              <w:widowControl/>
              <w:ind w:right="-4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05DB8">
              <w:rPr>
                <w:bCs/>
                <w:color w:val="000000" w:themeColor="text1"/>
                <w:sz w:val="18"/>
                <w:szCs w:val="18"/>
              </w:rPr>
              <w:t xml:space="preserve">- подготовка материалов </w:t>
            </w:r>
            <w:proofErr w:type="gramStart"/>
            <w:r w:rsidRPr="00F05DB8">
              <w:rPr>
                <w:bCs/>
                <w:color w:val="000000" w:themeColor="text1"/>
                <w:sz w:val="18"/>
                <w:szCs w:val="18"/>
              </w:rPr>
              <w:t>для</w:t>
            </w:r>
            <w:proofErr w:type="gramEnd"/>
            <w:r w:rsidRPr="00F05DB8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F05DB8">
              <w:rPr>
                <w:bCs/>
                <w:color w:val="000000" w:themeColor="text1"/>
                <w:sz w:val="18"/>
                <w:szCs w:val="18"/>
              </w:rPr>
              <w:t>принятие</w:t>
            </w:r>
            <w:proofErr w:type="gramEnd"/>
            <w:r w:rsidRPr="00F05DB8">
              <w:rPr>
                <w:bCs/>
                <w:color w:val="000000" w:themeColor="text1"/>
                <w:sz w:val="18"/>
                <w:szCs w:val="18"/>
              </w:rPr>
              <w:t xml:space="preserve"> решений во внештатных ситуациях;</w:t>
            </w:r>
          </w:p>
          <w:p w:rsidR="0085694F" w:rsidRDefault="0085694F" w:rsidP="0085694F">
            <w:pPr>
              <w:pStyle w:val="Style15"/>
              <w:widowControl/>
              <w:ind w:right="-4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F05DB8">
              <w:rPr>
                <w:bCs/>
                <w:color w:val="000000" w:themeColor="text1"/>
                <w:sz w:val="18"/>
                <w:szCs w:val="18"/>
              </w:rPr>
              <w:t>- обеспечение сохранности полученной информации от респондентов и неразглашение конфиденциальной информации, полученной в ходе сплошного наблюдения</w:t>
            </w:r>
            <w:r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85694F" w:rsidRPr="009D1F60" w:rsidRDefault="0085694F" w:rsidP="0085694F">
            <w:pPr>
              <w:pStyle w:val="Style15"/>
              <w:widowControl/>
              <w:ind w:right="-40"/>
              <w:jc w:val="both"/>
              <w:rPr>
                <w:rStyle w:val="FontStyle22"/>
                <w:b w:val="0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3B59B9" w:rsidP="00BA30B2">
            <w:pPr>
              <w:pStyle w:val="Style17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3B59B9" w:rsidP="00BA30B2">
            <w:pPr>
              <w:pStyle w:val="Style17"/>
              <w:widowControl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0B5E29" w:rsidRDefault="00CC13E3" w:rsidP="00CC13E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</w:rPr>
              <w:t>57000</w:t>
            </w:r>
            <w:r w:rsidR="00DB2779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 w:rsidP="00F577E4">
            <w:pPr>
              <w:pStyle w:val="Style17"/>
              <w:widowControl/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 w:rsidP="00F577E4">
            <w:pPr>
              <w:pStyle w:val="Style17"/>
              <w:widowControl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 w:rsidP="00F577E4">
            <w:pPr>
              <w:pStyle w:val="Style17"/>
              <w:widowControl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 w:rsidP="00F577E4">
            <w:pPr>
              <w:pStyle w:val="Style17"/>
              <w:widowControl/>
              <w:jc w:val="center"/>
            </w:pPr>
            <w:r>
              <w:t>-</w:t>
            </w:r>
          </w:p>
        </w:tc>
      </w:tr>
      <w:tr w:rsidR="003B59B9" w:rsidRPr="009D1F60" w:rsidTr="00B073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9B9" w:rsidRPr="005B6640" w:rsidRDefault="003B59B9">
            <w:pPr>
              <w:pStyle w:val="Style17"/>
              <w:widowControl/>
            </w:pPr>
            <w:r>
              <w:t>Оператор ввода статистической информации</w:t>
            </w: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9B9" w:rsidRPr="00F05DB8" w:rsidRDefault="00703FD3" w:rsidP="00F05DB8">
            <w:pPr>
              <w:pStyle w:val="Style15"/>
              <w:widowControl/>
              <w:ind w:right="-40"/>
              <w:jc w:val="both"/>
              <w:rPr>
                <w:rStyle w:val="FontStyle22"/>
                <w:b w:val="0"/>
                <w:color w:val="000000" w:themeColor="text1"/>
                <w:sz w:val="18"/>
                <w:szCs w:val="18"/>
              </w:rPr>
            </w:pPr>
            <w:r w:rsidRPr="00F05DB8">
              <w:rPr>
                <w:rStyle w:val="FontStyle22"/>
                <w:b w:val="0"/>
                <w:color w:val="000000" w:themeColor="text1"/>
                <w:sz w:val="18"/>
                <w:szCs w:val="18"/>
              </w:rPr>
              <w:t>Комплекс мероприятий по проведению сплошного наблюдения:</w:t>
            </w:r>
          </w:p>
          <w:p w:rsidR="00703FD3" w:rsidRPr="00F05DB8" w:rsidRDefault="00703FD3" w:rsidP="00F05DB8">
            <w:pPr>
              <w:pStyle w:val="Style15"/>
              <w:widowControl/>
              <w:ind w:right="-40"/>
              <w:jc w:val="both"/>
              <w:rPr>
                <w:rStyle w:val="FontStyle22"/>
                <w:b w:val="0"/>
                <w:color w:val="000000" w:themeColor="text1"/>
                <w:sz w:val="18"/>
                <w:szCs w:val="18"/>
              </w:rPr>
            </w:pPr>
            <w:r w:rsidRPr="00F05DB8">
              <w:rPr>
                <w:rStyle w:val="FontStyle22"/>
                <w:b w:val="0"/>
                <w:color w:val="000000" w:themeColor="text1"/>
                <w:sz w:val="18"/>
                <w:szCs w:val="18"/>
              </w:rPr>
              <w:t>- проверка комплектности форм, полученных на бумажном носителе;</w:t>
            </w:r>
          </w:p>
          <w:p w:rsidR="00703FD3" w:rsidRPr="00F05DB8" w:rsidRDefault="00703FD3" w:rsidP="00F05DB8">
            <w:pPr>
              <w:pStyle w:val="Style15"/>
              <w:widowControl/>
              <w:ind w:right="-40"/>
              <w:jc w:val="both"/>
              <w:rPr>
                <w:rStyle w:val="FontStyle22"/>
                <w:b w:val="0"/>
                <w:color w:val="000000" w:themeColor="text1"/>
                <w:sz w:val="18"/>
                <w:szCs w:val="18"/>
              </w:rPr>
            </w:pPr>
            <w:r w:rsidRPr="00F05DB8">
              <w:rPr>
                <w:rStyle w:val="FontStyle22"/>
                <w:b w:val="0"/>
                <w:color w:val="000000" w:themeColor="text1"/>
                <w:sz w:val="18"/>
                <w:szCs w:val="18"/>
              </w:rPr>
              <w:t>- ручной ввод информации с форм, полученных на бумажном носителе;</w:t>
            </w:r>
          </w:p>
          <w:p w:rsidR="00703FD3" w:rsidRPr="00F05DB8" w:rsidRDefault="00703FD3" w:rsidP="00F05DB8">
            <w:pPr>
              <w:pStyle w:val="Style15"/>
              <w:widowControl/>
              <w:ind w:right="-40"/>
              <w:jc w:val="both"/>
              <w:rPr>
                <w:rStyle w:val="FontStyle22"/>
                <w:b w:val="0"/>
                <w:color w:val="000000" w:themeColor="text1"/>
                <w:sz w:val="18"/>
                <w:szCs w:val="18"/>
              </w:rPr>
            </w:pPr>
            <w:r w:rsidRPr="00F05DB8">
              <w:rPr>
                <w:rStyle w:val="FontStyle22"/>
                <w:b w:val="0"/>
                <w:color w:val="000000" w:themeColor="text1"/>
                <w:sz w:val="18"/>
                <w:szCs w:val="18"/>
              </w:rPr>
              <w:t>- проведение формально-логического контроля информации</w:t>
            </w:r>
            <w:r w:rsidR="00FD22BC" w:rsidRPr="00F05DB8">
              <w:rPr>
                <w:rStyle w:val="FontStyle22"/>
                <w:b w:val="0"/>
                <w:color w:val="000000" w:themeColor="text1"/>
                <w:sz w:val="18"/>
                <w:szCs w:val="18"/>
              </w:rPr>
              <w:t>, с передачей протокола ФЛК инструктору территориального уровня;</w:t>
            </w:r>
          </w:p>
          <w:p w:rsidR="00FD22BC" w:rsidRPr="00F05DB8" w:rsidRDefault="00FD22BC" w:rsidP="00F05DB8">
            <w:pPr>
              <w:pStyle w:val="Style15"/>
              <w:widowControl/>
              <w:ind w:right="-40"/>
              <w:jc w:val="both"/>
              <w:rPr>
                <w:rStyle w:val="FontStyle22"/>
                <w:b w:val="0"/>
                <w:color w:val="000000" w:themeColor="text1"/>
                <w:sz w:val="18"/>
                <w:szCs w:val="18"/>
              </w:rPr>
            </w:pPr>
            <w:r w:rsidRPr="00F05DB8">
              <w:rPr>
                <w:rStyle w:val="FontStyle22"/>
                <w:b w:val="0"/>
                <w:color w:val="000000" w:themeColor="text1"/>
                <w:sz w:val="18"/>
                <w:szCs w:val="18"/>
              </w:rPr>
              <w:t>- участие в формировании информационного массива сплошного наблюдения;</w:t>
            </w:r>
          </w:p>
          <w:p w:rsidR="00FD22BC" w:rsidRPr="00F05DB8" w:rsidRDefault="00FD22BC" w:rsidP="00F05DB8">
            <w:pPr>
              <w:pStyle w:val="Style15"/>
              <w:widowControl/>
              <w:ind w:right="-40"/>
              <w:jc w:val="both"/>
              <w:rPr>
                <w:rStyle w:val="FontStyle22"/>
                <w:b w:val="0"/>
                <w:color w:val="000000" w:themeColor="text1"/>
                <w:sz w:val="18"/>
                <w:szCs w:val="18"/>
              </w:rPr>
            </w:pPr>
            <w:r w:rsidRPr="00F05DB8">
              <w:rPr>
                <w:rStyle w:val="FontStyle22"/>
                <w:b w:val="0"/>
                <w:color w:val="000000" w:themeColor="text1"/>
                <w:sz w:val="18"/>
                <w:szCs w:val="18"/>
              </w:rPr>
              <w:t>-</w:t>
            </w:r>
            <w:r w:rsidRPr="00F05DB8">
              <w:rPr>
                <w:bCs/>
                <w:color w:val="000000" w:themeColor="text1"/>
                <w:sz w:val="18"/>
                <w:szCs w:val="18"/>
              </w:rPr>
              <w:t>- обеспечение сохранности полученной информации от респондентов и неразглашение конфиденциальной информации, полученной в ходе сплошного наблюдения</w:t>
            </w:r>
          </w:p>
          <w:p w:rsidR="00FD22BC" w:rsidRPr="003B59B9" w:rsidRDefault="00FD22BC" w:rsidP="00D0054E">
            <w:pPr>
              <w:pStyle w:val="Style15"/>
              <w:widowControl/>
              <w:ind w:right="1094"/>
              <w:jc w:val="both"/>
              <w:rPr>
                <w:rStyle w:val="FontStyle22"/>
                <w:b w:val="0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9B9" w:rsidRDefault="003B59B9" w:rsidP="00BA30B2">
            <w:pPr>
              <w:pStyle w:val="Style17"/>
              <w:widowControl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9B9" w:rsidRDefault="003B59B9" w:rsidP="00BA30B2">
            <w:pPr>
              <w:pStyle w:val="Style17"/>
              <w:widowControl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9B9" w:rsidRDefault="003B59B9" w:rsidP="00CC13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100200, 00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9B9" w:rsidRDefault="003B59B9" w:rsidP="00F577E4">
            <w:pPr>
              <w:pStyle w:val="Style17"/>
              <w:widowControl/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9B9" w:rsidRDefault="003B59B9" w:rsidP="00F577E4">
            <w:pPr>
              <w:pStyle w:val="Style17"/>
              <w:widowControl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9B9" w:rsidRDefault="003B59B9" w:rsidP="00F577E4">
            <w:pPr>
              <w:pStyle w:val="Style17"/>
              <w:widowControl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9B9" w:rsidRDefault="003B59B9" w:rsidP="00F577E4">
            <w:pPr>
              <w:pStyle w:val="Style17"/>
              <w:widowControl/>
              <w:jc w:val="center"/>
            </w:pPr>
            <w:r>
              <w:t>-</w:t>
            </w:r>
          </w:p>
        </w:tc>
      </w:tr>
    </w:tbl>
    <w:p w:rsidR="00F05DB8" w:rsidRDefault="00F05DB8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</w:p>
    <w:p w:rsidR="00F05DB8" w:rsidRDefault="00F05DB8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</w:p>
    <w:p w:rsidR="00F05DB8" w:rsidRDefault="00F05DB8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</w:p>
    <w:p w:rsidR="00F05DB8" w:rsidRDefault="00F05DB8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</w:p>
    <w:p w:rsidR="00F05DB8" w:rsidRDefault="00F05DB8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</w:p>
    <w:p w:rsidR="00F05DB8" w:rsidRDefault="00F05DB8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</w:p>
    <w:p w:rsidR="00F05DB8" w:rsidRDefault="00F05DB8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</w:p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3B59B9">
        <w:rPr>
          <w:rStyle w:val="FontStyle24"/>
          <w:b w:val="0"/>
        </w:rPr>
        <w:t>0</w:t>
      </w:r>
      <w:r w:rsidR="00904561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>»</w:t>
      </w:r>
      <w:r w:rsidR="002004B7">
        <w:rPr>
          <w:rStyle w:val="FontStyle24"/>
          <w:b w:val="0"/>
        </w:rPr>
        <w:t xml:space="preserve"> </w:t>
      </w:r>
      <w:r w:rsidR="00F00F18">
        <w:rPr>
          <w:rStyle w:val="FontStyle24"/>
          <w:b w:val="0"/>
        </w:rPr>
        <w:t>июля</w:t>
      </w:r>
      <w:r w:rsidR="000D7878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E35A5C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>.</w:t>
      </w:r>
      <w:r w:rsidR="005F6BCE">
        <w:rPr>
          <w:rStyle w:val="FontStyle24"/>
          <w:b w:val="0"/>
          <w:u w:val="single"/>
        </w:rPr>
        <w:t xml:space="preserve">          </w:t>
      </w:r>
      <w:r w:rsidR="00FF4137" w:rsidRPr="00A21FD5">
        <w:rPr>
          <w:rStyle w:val="FontStyle24"/>
          <w:b w:val="0"/>
          <w:u w:val="single"/>
        </w:rPr>
        <w:t xml:space="preserve">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3C" w:rsidRDefault="0037143C">
      <w:r>
        <w:separator/>
      </w:r>
    </w:p>
  </w:endnote>
  <w:endnote w:type="continuationSeparator" w:id="0">
    <w:p w:rsidR="0037143C" w:rsidRDefault="0037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3C" w:rsidRDefault="0037143C">
      <w:r>
        <w:separator/>
      </w:r>
    </w:p>
  </w:footnote>
  <w:footnote w:type="continuationSeparator" w:id="0">
    <w:p w:rsidR="0037143C" w:rsidRDefault="00371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71BE5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04B7"/>
    <w:rsid w:val="00204500"/>
    <w:rsid w:val="0021399F"/>
    <w:rsid w:val="002367B5"/>
    <w:rsid w:val="0026463F"/>
    <w:rsid w:val="00265242"/>
    <w:rsid w:val="00291CD5"/>
    <w:rsid w:val="002949F5"/>
    <w:rsid w:val="002B1962"/>
    <w:rsid w:val="002D2E4A"/>
    <w:rsid w:val="002F5FDB"/>
    <w:rsid w:val="002F7722"/>
    <w:rsid w:val="003136A8"/>
    <w:rsid w:val="00345462"/>
    <w:rsid w:val="00365C5E"/>
    <w:rsid w:val="0037143C"/>
    <w:rsid w:val="00390942"/>
    <w:rsid w:val="003911F4"/>
    <w:rsid w:val="003A42E3"/>
    <w:rsid w:val="003B59B9"/>
    <w:rsid w:val="003D3B14"/>
    <w:rsid w:val="003E288E"/>
    <w:rsid w:val="003E4467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86B7A"/>
    <w:rsid w:val="004B4829"/>
    <w:rsid w:val="004C16C9"/>
    <w:rsid w:val="004D1FB7"/>
    <w:rsid w:val="004E246F"/>
    <w:rsid w:val="00512A6F"/>
    <w:rsid w:val="0053319C"/>
    <w:rsid w:val="00540040"/>
    <w:rsid w:val="00572EF4"/>
    <w:rsid w:val="005A4DE0"/>
    <w:rsid w:val="005B5257"/>
    <w:rsid w:val="005B6640"/>
    <w:rsid w:val="005C4A42"/>
    <w:rsid w:val="005D1169"/>
    <w:rsid w:val="005D42C9"/>
    <w:rsid w:val="005D62B6"/>
    <w:rsid w:val="005E0F68"/>
    <w:rsid w:val="005E2AF2"/>
    <w:rsid w:val="005F27AE"/>
    <w:rsid w:val="005F6BCE"/>
    <w:rsid w:val="00633C60"/>
    <w:rsid w:val="00642AB2"/>
    <w:rsid w:val="006748D9"/>
    <w:rsid w:val="00675379"/>
    <w:rsid w:val="00683893"/>
    <w:rsid w:val="006969A7"/>
    <w:rsid w:val="006B16B9"/>
    <w:rsid w:val="006E20B9"/>
    <w:rsid w:val="006E65E0"/>
    <w:rsid w:val="006F4194"/>
    <w:rsid w:val="006F57C5"/>
    <w:rsid w:val="00703FD3"/>
    <w:rsid w:val="00764246"/>
    <w:rsid w:val="00765943"/>
    <w:rsid w:val="00773BE2"/>
    <w:rsid w:val="00784309"/>
    <w:rsid w:val="007D3043"/>
    <w:rsid w:val="007F0ED5"/>
    <w:rsid w:val="00825B2C"/>
    <w:rsid w:val="00826EF7"/>
    <w:rsid w:val="0083594C"/>
    <w:rsid w:val="0084476A"/>
    <w:rsid w:val="0085694F"/>
    <w:rsid w:val="008606F0"/>
    <w:rsid w:val="00885538"/>
    <w:rsid w:val="00886C7C"/>
    <w:rsid w:val="008B2908"/>
    <w:rsid w:val="008E0124"/>
    <w:rsid w:val="008E1A59"/>
    <w:rsid w:val="008E45F2"/>
    <w:rsid w:val="008F746B"/>
    <w:rsid w:val="00904561"/>
    <w:rsid w:val="00906F33"/>
    <w:rsid w:val="00910935"/>
    <w:rsid w:val="00937387"/>
    <w:rsid w:val="00974AAE"/>
    <w:rsid w:val="009A348A"/>
    <w:rsid w:val="009C4867"/>
    <w:rsid w:val="009C4B3C"/>
    <w:rsid w:val="009D0E0E"/>
    <w:rsid w:val="009D1F60"/>
    <w:rsid w:val="00A07DC1"/>
    <w:rsid w:val="00A21FD5"/>
    <w:rsid w:val="00A353FD"/>
    <w:rsid w:val="00A378B6"/>
    <w:rsid w:val="00AA1605"/>
    <w:rsid w:val="00AA1B94"/>
    <w:rsid w:val="00AA4AFF"/>
    <w:rsid w:val="00AD0C0A"/>
    <w:rsid w:val="00AD3072"/>
    <w:rsid w:val="00AD3806"/>
    <w:rsid w:val="00B073D6"/>
    <w:rsid w:val="00B11663"/>
    <w:rsid w:val="00B13900"/>
    <w:rsid w:val="00B304DD"/>
    <w:rsid w:val="00B44394"/>
    <w:rsid w:val="00B86D1B"/>
    <w:rsid w:val="00BA30B2"/>
    <w:rsid w:val="00BB1A3A"/>
    <w:rsid w:val="00BB68EC"/>
    <w:rsid w:val="00BC2486"/>
    <w:rsid w:val="00BD2856"/>
    <w:rsid w:val="00BF57DE"/>
    <w:rsid w:val="00C07E1F"/>
    <w:rsid w:val="00C135F8"/>
    <w:rsid w:val="00C23DF7"/>
    <w:rsid w:val="00C52B5E"/>
    <w:rsid w:val="00C8392A"/>
    <w:rsid w:val="00C90E05"/>
    <w:rsid w:val="00CC13E3"/>
    <w:rsid w:val="00CC279B"/>
    <w:rsid w:val="00CF0669"/>
    <w:rsid w:val="00CF212D"/>
    <w:rsid w:val="00D0054E"/>
    <w:rsid w:val="00D01794"/>
    <w:rsid w:val="00D16E3B"/>
    <w:rsid w:val="00D26B91"/>
    <w:rsid w:val="00D44146"/>
    <w:rsid w:val="00DA2B9B"/>
    <w:rsid w:val="00DB2779"/>
    <w:rsid w:val="00DB461B"/>
    <w:rsid w:val="00DB7D0D"/>
    <w:rsid w:val="00E072AF"/>
    <w:rsid w:val="00E16340"/>
    <w:rsid w:val="00E168F9"/>
    <w:rsid w:val="00E22E92"/>
    <w:rsid w:val="00E244FC"/>
    <w:rsid w:val="00E30647"/>
    <w:rsid w:val="00E34FD5"/>
    <w:rsid w:val="00E35A5C"/>
    <w:rsid w:val="00E42AD6"/>
    <w:rsid w:val="00E464F8"/>
    <w:rsid w:val="00E53D77"/>
    <w:rsid w:val="00E62300"/>
    <w:rsid w:val="00E64510"/>
    <w:rsid w:val="00E816F8"/>
    <w:rsid w:val="00E81AE6"/>
    <w:rsid w:val="00E952A3"/>
    <w:rsid w:val="00EA3CAF"/>
    <w:rsid w:val="00EA5B7F"/>
    <w:rsid w:val="00EC4E1C"/>
    <w:rsid w:val="00EE7574"/>
    <w:rsid w:val="00EF5E52"/>
    <w:rsid w:val="00F00F18"/>
    <w:rsid w:val="00F05DB8"/>
    <w:rsid w:val="00F20330"/>
    <w:rsid w:val="00F33F50"/>
    <w:rsid w:val="00F50619"/>
    <w:rsid w:val="00F55260"/>
    <w:rsid w:val="00F577E4"/>
    <w:rsid w:val="00FA52A2"/>
    <w:rsid w:val="00FC57DE"/>
    <w:rsid w:val="00FD22BC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D1C8-9E67-4330-8260-37AC51E5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Денисова Лариса Николаевна</cp:lastModifiedBy>
  <cp:revision>18</cp:revision>
  <cp:lastPrinted>2018-10-15T07:24:00Z</cp:lastPrinted>
  <dcterms:created xsi:type="dcterms:W3CDTF">2021-07-05T09:49:00Z</dcterms:created>
  <dcterms:modified xsi:type="dcterms:W3CDTF">2021-07-05T11:17:00Z</dcterms:modified>
</cp:coreProperties>
</file>